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9AF" w:rsidRDefault="00EE09AF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EE09AF" w:rsidRDefault="00EE09A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E09AF" w:rsidRDefault="00EE09A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673A" w:rsidRDefault="0071673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AECDF" wp14:editId="004E1D1A">
                <wp:simplePos x="0" y="0"/>
                <wp:positionH relativeFrom="column">
                  <wp:posOffset>-201930</wp:posOffset>
                </wp:positionH>
                <wp:positionV relativeFrom="paragraph">
                  <wp:posOffset>1719580</wp:posOffset>
                </wp:positionV>
                <wp:extent cx="5664200" cy="1828800"/>
                <wp:effectExtent l="0" t="0" r="0" b="254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673A" w:rsidRPr="0071673A" w:rsidRDefault="0071673A" w:rsidP="0071673A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1673A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ПОЛОЖЕНИЕ</w:t>
                            </w:r>
                          </w:p>
                          <w:p w:rsidR="0071673A" w:rsidRPr="0071673A" w:rsidRDefault="0071673A" w:rsidP="0071673A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1673A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О РОДИТЕЛЬСКОМ КОМИТЕТЕ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Государственного учреждения образования «Дуниловичская ясли-сад – средняя школа Поставского района»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AAECDF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5.9pt;margin-top:135.4pt;width:44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" filled="f" stroked="f">
                <v:textbox style="mso-fit-shape-to-text:t">
                  <w:txbxContent>
                    <w:p w:rsidR="0071673A" w:rsidRPr="0071673A" w:rsidRDefault="0071673A" w:rsidP="0071673A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1673A">
                        <w:rPr>
                          <w:rFonts w:ascii="Times New Roman" w:hAnsi="Times New Roman" w:cs="Times New Roman"/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ПОЛОЖЕНИЕ</w:t>
                      </w:r>
                    </w:p>
                    <w:p w:rsidR="0071673A" w:rsidRPr="0071673A" w:rsidRDefault="0071673A" w:rsidP="0071673A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1673A">
                        <w:rPr>
                          <w:rFonts w:ascii="Times New Roman" w:hAnsi="Times New Roman" w:cs="Times New Roman"/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О РОДИТЕЛЬСКОМ КОМИТЕТЕ 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Государственного учреждения образования «Дуниловичская ясли-сад – средняя школа Поставского района»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673A" w:rsidRPr="0071673A" w:rsidRDefault="0071673A" w:rsidP="00716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73A">
        <w:rPr>
          <w:rFonts w:ascii="Times New Roman" w:hAnsi="Times New Roman" w:cs="Times New Roman"/>
          <w:sz w:val="28"/>
          <w:szCs w:val="28"/>
        </w:rPr>
        <w:lastRenderedPageBreak/>
        <w:t xml:space="preserve">1. Настоящее Положение определяет порядок деятельности родительского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образования «Дуниловичская ясли-сад – средняя школа Поставского района» </w:t>
      </w:r>
      <w:r w:rsidRPr="0071673A">
        <w:rPr>
          <w:rFonts w:ascii="Times New Roman" w:hAnsi="Times New Roman" w:cs="Times New Roman"/>
          <w:sz w:val="28"/>
          <w:szCs w:val="28"/>
        </w:rPr>
        <w:t>(далее - родительский комитет).</w:t>
      </w:r>
    </w:p>
    <w:p w:rsidR="0071673A" w:rsidRPr="0071673A" w:rsidRDefault="0071673A" w:rsidP="00716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73A">
        <w:rPr>
          <w:rFonts w:ascii="Times New Roman" w:hAnsi="Times New Roman" w:cs="Times New Roman"/>
          <w:sz w:val="28"/>
          <w:szCs w:val="28"/>
        </w:rPr>
        <w:t>2. Родительский комитет является органом самоуправления учреждения общего среднего образования (далее - учреждение образования) и создается из числа законных представителей учащихся данного учреждения образования (далее - родители).</w:t>
      </w:r>
    </w:p>
    <w:p w:rsidR="0071673A" w:rsidRPr="0071673A" w:rsidRDefault="0071673A" w:rsidP="00716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73A">
        <w:rPr>
          <w:rFonts w:ascii="Times New Roman" w:hAnsi="Times New Roman" w:cs="Times New Roman"/>
          <w:sz w:val="28"/>
          <w:szCs w:val="28"/>
        </w:rPr>
        <w:t>3. Родительский комитет осуществляет свою деятельность в соответствии с Кодексом Республики Беларусь об образовании, настоящим Положением, иными актами законодательства, уставом учреждения образования.</w:t>
      </w:r>
    </w:p>
    <w:p w:rsidR="0071673A" w:rsidRPr="0071673A" w:rsidRDefault="0071673A" w:rsidP="007167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73A">
        <w:rPr>
          <w:rFonts w:ascii="Times New Roman" w:hAnsi="Times New Roman" w:cs="Times New Roman"/>
          <w:b/>
          <w:sz w:val="28"/>
          <w:szCs w:val="28"/>
        </w:rPr>
        <w:t>4. К компетенции родительского комитета относится:</w:t>
      </w:r>
    </w:p>
    <w:p w:rsidR="0071673A" w:rsidRPr="0071673A" w:rsidRDefault="0071673A" w:rsidP="0071673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73A">
        <w:rPr>
          <w:rFonts w:ascii="Times New Roman" w:hAnsi="Times New Roman" w:cs="Times New Roman"/>
          <w:sz w:val="28"/>
          <w:szCs w:val="28"/>
        </w:rPr>
        <w:t>содействие обеспечению оптимальных условий для организации образовательного процесса;</w:t>
      </w:r>
    </w:p>
    <w:p w:rsidR="0071673A" w:rsidRPr="0071673A" w:rsidRDefault="0071673A" w:rsidP="0071673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73A">
        <w:rPr>
          <w:rFonts w:ascii="Times New Roman" w:hAnsi="Times New Roman" w:cs="Times New Roman"/>
          <w:sz w:val="28"/>
          <w:szCs w:val="28"/>
        </w:rPr>
        <w:t>проведение разъяснительной и консультативной работы среди родителей учащихся об их правах и обязанностях;</w:t>
      </w:r>
    </w:p>
    <w:p w:rsidR="0071673A" w:rsidRPr="0071673A" w:rsidRDefault="0071673A" w:rsidP="0071673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73A">
        <w:rPr>
          <w:rFonts w:ascii="Times New Roman" w:hAnsi="Times New Roman" w:cs="Times New Roman"/>
          <w:sz w:val="28"/>
          <w:szCs w:val="28"/>
        </w:rPr>
        <w:t>распространение лучшего опыта семейного воспитания;</w:t>
      </w:r>
    </w:p>
    <w:p w:rsidR="0071673A" w:rsidRPr="0071673A" w:rsidRDefault="0071673A" w:rsidP="0071673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73A">
        <w:rPr>
          <w:rFonts w:ascii="Times New Roman" w:hAnsi="Times New Roman" w:cs="Times New Roman"/>
          <w:sz w:val="28"/>
          <w:szCs w:val="28"/>
        </w:rPr>
        <w:t>оказание содействия в проведении физкультурно-оздоровительных, культурно-массовых и иных мероприятий;</w:t>
      </w:r>
    </w:p>
    <w:p w:rsidR="0071673A" w:rsidRPr="0071673A" w:rsidRDefault="0071673A" w:rsidP="0071673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73A">
        <w:rPr>
          <w:rFonts w:ascii="Times New Roman" w:hAnsi="Times New Roman" w:cs="Times New Roman"/>
          <w:sz w:val="28"/>
          <w:szCs w:val="28"/>
        </w:rPr>
        <w:t>взаимодействие с общественными организациями по вопросу пропаганды традиций учреждения образования;</w:t>
      </w:r>
    </w:p>
    <w:p w:rsidR="0071673A" w:rsidRPr="0071673A" w:rsidRDefault="0071673A" w:rsidP="0071673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73A">
        <w:rPr>
          <w:rFonts w:ascii="Times New Roman" w:hAnsi="Times New Roman" w:cs="Times New Roman"/>
          <w:sz w:val="28"/>
          <w:szCs w:val="28"/>
        </w:rPr>
        <w:t>взаимодействие с педагогическим коллективом учреждения образования по вопросам профилактики правонарушений среди несовершеннолетних учащихся;</w:t>
      </w:r>
    </w:p>
    <w:p w:rsidR="0071673A" w:rsidRPr="0071673A" w:rsidRDefault="0071673A" w:rsidP="0071673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73A">
        <w:rPr>
          <w:rFonts w:ascii="Times New Roman" w:hAnsi="Times New Roman" w:cs="Times New Roman"/>
          <w:sz w:val="28"/>
          <w:szCs w:val="28"/>
        </w:rPr>
        <w:t>взаимодействие с другими органами самоуправления учреждения образования по вопросам, относящимся к компетенции родительского комитета;</w:t>
      </w:r>
    </w:p>
    <w:p w:rsidR="0071673A" w:rsidRPr="0071673A" w:rsidRDefault="0071673A" w:rsidP="0071673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73A">
        <w:rPr>
          <w:rFonts w:ascii="Times New Roman" w:hAnsi="Times New Roman" w:cs="Times New Roman"/>
          <w:sz w:val="28"/>
          <w:szCs w:val="28"/>
        </w:rPr>
        <w:t>иные вопросы.</w:t>
      </w:r>
    </w:p>
    <w:p w:rsidR="0071673A" w:rsidRPr="0071673A" w:rsidRDefault="0071673A" w:rsidP="00716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73A">
        <w:rPr>
          <w:rFonts w:ascii="Times New Roman" w:hAnsi="Times New Roman" w:cs="Times New Roman"/>
          <w:sz w:val="28"/>
          <w:szCs w:val="28"/>
        </w:rPr>
        <w:t xml:space="preserve">5. Состав родительского комитета определяется на общем родительском собрании </w:t>
      </w:r>
      <w:r>
        <w:rPr>
          <w:rFonts w:ascii="Times New Roman" w:hAnsi="Times New Roman" w:cs="Times New Roman"/>
          <w:sz w:val="28"/>
          <w:szCs w:val="28"/>
        </w:rPr>
        <w:t xml:space="preserve">учреждения образования (далее – </w:t>
      </w:r>
      <w:r w:rsidRPr="0071673A">
        <w:rPr>
          <w:rFonts w:ascii="Times New Roman" w:hAnsi="Times New Roman" w:cs="Times New Roman"/>
          <w:sz w:val="28"/>
          <w:szCs w:val="28"/>
        </w:rPr>
        <w:t>общее собрание) из представителей родителей (по одному от каждого класса) сроком на один год.</w:t>
      </w:r>
    </w:p>
    <w:p w:rsidR="0071673A" w:rsidRPr="0071673A" w:rsidRDefault="0071673A" w:rsidP="00716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73A">
        <w:rPr>
          <w:rFonts w:ascii="Times New Roman" w:hAnsi="Times New Roman" w:cs="Times New Roman"/>
          <w:sz w:val="28"/>
          <w:szCs w:val="28"/>
        </w:rPr>
        <w:t>6. Для координации деятельности в работе родительского комитета может принимать участие заместитель руководителя учреждения образования.</w:t>
      </w:r>
    </w:p>
    <w:p w:rsidR="0071673A" w:rsidRPr="0071673A" w:rsidRDefault="0071673A" w:rsidP="00716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73A">
        <w:rPr>
          <w:rFonts w:ascii="Times New Roman" w:hAnsi="Times New Roman" w:cs="Times New Roman"/>
          <w:sz w:val="28"/>
          <w:szCs w:val="28"/>
        </w:rPr>
        <w:t>7. Из своего состава родительский комитет на первом заседании избирает председателя.</w:t>
      </w:r>
    </w:p>
    <w:p w:rsidR="0071673A" w:rsidRPr="0071673A" w:rsidRDefault="0071673A" w:rsidP="00716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73A">
        <w:rPr>
          <w:rFonts w:ascii="Times New Roman" w:hAnsi="Times New Roman" w:cs="Times New Roman"/>
          <w:sz w:val="28"/>
          <w:szCs w:val="28"/>
        </w:rPr>
        <w:t>В зависимости от численного состава родительского комитета могут избираться заместители председателя, секретарь.</w:t>
      </w:r>
    </w:p>
    <w:p w:rsidR="0071673A" w:rsidRPr="0071673A" w:rsidRDefault="0071673A" w:rsidP="00716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73A">
        <w:rPr>
          <w:rFonts w:ascii="Times New Roman" w:hAnsi="Times New Roman" w:cs="Times New Roman"/>
          <w:sz w:val="28"/>
          <w:szCs w:val="28"/>
        </w:rPr>
        <w:t>8. Под руководством членов родительского комитета в учреждении образования могут создаваться постоянные или временные комиссии по отдельным направлениям работы.</w:t>
      </w:r>
    </w:p>
    <w:p w:rsidR="0071673A" w:rsidRPr="0071673A" w:rsidRDefault="0071673A" w:rsidP="00716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73A">
        <w:rPr>
          <w:rFonts w:ascii="Times New Roman" w:hAnsi="Times New Roman" w:cs="Times New Roman"/>
          <w:sz w:val="28"/>
          <w:szCs w:val="28"/>
        </w:rPr>
        <w:t>Состав комиссий и содержание их деятельности определяются решением родительского комитета.</w:t>
      </w:r>
    </w:p>
    <w:p w:rsidR="0071673A" w:rsidRPr="0071673A" w:rsidRDefault="0071673A" w:rsidP="00716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73A">
        <w:rPr>
          <w:rFonts w:ascii="Times New Roman" w:hAnsi="Times New Roman" w:cs="Times New Roman"/>
          <w:sz w:val="28"/>
          <w:szCs w:val="28"/>
        </w:rPr>
        <w:lastRenderedPageBreak/>
        <w:t>9. Деятельность родительского комитета осуществляется по разработанным и принятым им регламенту работы и плану, которые согласовываются с руководителем учреждения образования.</w:t>
      </w:r>
    </w:p>
    <w:p w:rsidR="0071673A" w:rsidRPr="0071673A" w:rsidRDefault="0071673A" w:rsidP="00716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73A">
        <w:rPr>
          <w:rFonts w:ascii="Times New Roman" w:hAnsi="Times New Roman" w:cs="Times New Roman"/>
          <w:sz w:val="28"/>
          <w:szCs w:val="28"/>
        </w:rPr>
        <w:t>10. О своей работе родительский комитет отчитывается перед общим собранием не реже двух раз в год.</w:t>
      </w:r>
    </w:p>
    <w:p w:rsidR="0071673A" w:rsidRPr="0071673A" w:rsidRDefault="0071673A" w:rsidP="00716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73A">
        <w:rPr>
          <w:rFonts w:ascii="Times New Roman" w:hAnsi="Times New Roman" w:cs="Times New Roman"/>
          <w:sz w:val="28"/>
          <w:szCs w:val="28"/>
        </w:rPr>
        <w:t>11. Родительский 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71673A" w:rsidRPr="0071673A" w:rsidRDefault="0071673A" w:rsidP="00716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73A">
        <w:rPr>
          <w:rFonts w:ascii="Times New Roman" w:hAnsi="Times New Roman" w:cs="Times New Roman"/>
          <w:sz w:val="28"/>
          <w:szCs w:val="28"/>
        </w:rPr>
        <w:t>При равном количестве голосов решающим является голос председателя.</w:t>
      </w:r>
    </w:p>
    <w:p w:rsidR="0071673A" w:rsidRPr="0071673A" w:rsidRDefault="0071673A" w:rsidP="00716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73A">
        <w:rPr>
          <w:rFonts w:ascii="Times New Roman" w:hAnsi="Times New Roman" w:cs="Times New Roman"/>
          <w:sz w:val="28"/>
          <w:szCs w:val="28"/>
        </w:rPr>
        <w:t>12. На заседаниях родительского комитета ведется протокол, в котором фиксируется ход обсуждения вопросов, которые вынесены в повестку дня, предложения и замечания его членов, результаты голосования и соответствующее решение. Каждый протокол подписывается председателем и секретарем.</w:t>
      </w:r>
    </w:p>
    <w:p w:rsidR="0071673A" w:rsidRPr="0071673A" w:rsidRDefault="0071673A" w:rsidP="00716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73A">
        <w:rPr>
          <w:rFonts w:ascii="Times New Roman" w:hAnsi="Times New Roman" w:cs="Times New Roman"/>
          <w:sz w:val="28"/>
          <w:szCs w:val="28"/>
        </w:rPr>
        <w:t>13. Решения родительского комитета после их принятия направляются руководителю учреждения образования.</w:t>
      </w:r>
    </w:p>
    <w:p w:rsidR="0071673A" w:rsidRPr="0071673A" w:rsidRDefault="0071673A" w:rsidP="00716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73A">
        <w:rPr>
          <w:rFonts w:ascii="Times New Roman" w:hAnsi="Times New Roman" w:cs="Times New Roman"/>
          <w:sz w:val="28"/>
          <w:szCs w:val="28"/>
        </w:rPr>
        <w:t>14. Решения родительского комитета носят рекомендательный характер.</w:t>
      </w:r>
    </w:p>
    <w:p w:rsidR="00B75D22" w:rsidRPr="0071673A" w:rsidRDefault="00B75D22" w:rsidP="00716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75D22" w:rsidRPr="00716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9211F"/>
    <w:multiLevelType w:val="hybridMultilevel"/>
    <w:tmpl w:val="CE8EC22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3A"/>
    <w:rsid w:val="00051372"/>
    <w:rsid w:val="002D3575"/>
    <w:rsid w:val="0071673A"/>
    <w:rsid w:val="00B75D22"/>
    <w:rsid w:val="00EE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FCBA6-66AE-44CC-B57B-9990447A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basedOn w:val="a0"/>
    <w:uiPriority w:val="99"/>
    <w:semiHidden/>
    <w:unhideWhenUsed/>
    <w:rsid w:val="0071673A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16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7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Alexander Bulbenov</cp:lastModifiedBy>
  <cp:revision>2</cp:revision>
  <dcterms:created xsi:type="dcterms:W3CDTF">2017-10-18T21:15:00Z</dcterms:created>
  <dcterms:modified xsi:type="dcterms:W3CDTF">2017-10-18T21:15:00Z</dcterms:modified>
</cp:coreProperties>
</file>